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2368"/>
    <w:p w14:paraId="2E5024CF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本次拟计划采购368套服务，提供相关服务的详细报价材料。</w:t>
      </w:r>
    </w:p>
    <w:p w14:paraId="2E29AC1D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具体要求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如下：</w:t>
      </w:r>
    </w:p>
    <w:p w14:paraId="7FF310E8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项目名称：加油机营业数据采集服务</w:t>
      </w:r>
    </w:p>
    <w:p w14:paraId="1784C8A6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参数：请提供服务的技术规格书，包括但不限于数据采集速度、准确性、兼容性（支持的加油机品牌和型号）、数据存储容量、接口类型、抗干扰能力等。采集加油机报税口、编码器采集当笔加油量，并通过系统实时查询加油机当笔加油数据。采集信息应包含（加油枪号、油量、税控口单价、金额、脉冲油量、月累计油量、月累计金额、年累金额等）。</w:t>
      </w:r>
    </w:p>
    <w:p w14:paraId="02E7B442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价格：请提供不同配置设备的详细报价单，包括单价、总价以及任何可能的附加费用。</w:t>
      </w:r>
    </w:p>
    <w:p w14:paraId="5769A486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交货期：请说明从订单确认到交货的预计时间。</w:t>
      </w:r>
    </w:p>
    <w:p w14:paraId="4A774DD7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售后服务：请提供服务设备的保修期限、维修服务承诺以及联系方式。</w:t>
      </w:r>
    </w:p>
    <w:p w14:paraId="0FD39BA2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6F4A73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6D57AA9"/>
    <w:rsid w:val="113A270A"/>
    <w:rsid w:val="19B45BA0"/>
    <w:rsid w:val="1D1502E7"/>
    <w:rsid w:val="2600522C"/>
    <w:rsid w:val="27AB6B40"/>
    <w:rsid w:val="2EE61AE3"/>
    <w:rsid w:val="4779309D"/>
    <w:rsid w:val="587651AC"/>
    <w:rsid w:val="5FD64238"/>
    <w:rsid w:val="65952377"/>
    <w:rsid w:val="6CC85DA9"/>
    <w:rsid w:val="70E05040"/>
    <w:rsid w:val="73E57EF0"/>
    <w:rsid w:val="7F3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617</Characters>
  <Lines>0</Lines>
  <Paragraphs>0</Paragraphs>
  <TotalTime>1</TotalTime>
  <ScaleCrop>false</ScaleCrop>
  <LinksUpToDate>false</LinksUpToDate>
  <CharactersWithSpaces>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2024-11-14T12:44:00Z</dcterms:created>
  <dc:creator>浅安时光〆</dc:creator>
  <cp:lastModifiedBy>赵柏全</cp:lastModifiedBy>
  <dcterms:modified xsi:type="dcterms:W3CDTF">2024-12-06T09:27:49Z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6937934B9ABB4E358D73A3624018EE24_13</vt:lpwstr>
  </property>
</Properties>
</file>